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10FF" w14:textId="77777777" w:rsidR="00D272B3" w:rsidRPr="00721EF6" w:rsidRDefault="00D272B3" w:rsidP="00D272B3">
      <w:pPr>
        <w:jc w:val="both"/>
        <w:rPr>
          <w:rFonts w:ascii="Verdana" w:hAnsi="Verdana"/>
          <w:b/>
          <w:bCs/>
          <w:color w:val="FFFFFF" w:themeColor="background1"/>
          <w:sz w:val="19"/>
          <w:szCs w:val="19"/>
        </w:rPr>
      </w:pPr>
      <w:r w:rsidRPr="00721EF6">
        <w:rPr>
          <w:rFonts w:ascii="Verdana" w:hAnsi="Verdana"/>
          <w:b/>
          <w:bCs/>
          <w:color w:val="FFFFFF" w:themeColor="background1"/>
          <w:sz w:val="19"/>
          <w:szCs w:val="19"/>
          <w:highlight w:val="red"/>
        </w:rPr>
        <w:t>THIS TEMPLATE IS PROVIDED FOR GENERAL GUIDANCE ONLY. IT MUST BE ADAPTED TO REFLECT THE INDIVIDUAL CIRCUMSTANCES.</w:t>
      </w:r>
    </w:p>
    <w:p w14:paraId="1FCE3939" w14:textId="77777777" w:rsidR="005A1B33" w:rsidRPr="005A1B33" w:rsidRDefault="005A1B33" w:rsidP="005A1B33">
      <w:pPr>
        <w:jc w:val="both"/>
        <w:rPr>
          <w:rFonts w:ascii="Verdana" w:hAnsi="Verdana"/>
          <w:b/>
          <w:bCs/>
          <w:sz w:val="19"/>
          <w:szCs w:val="19"/>
        </w:rPr>
      </w:pPr>
    </w:p>
    <w:p w14:paraId="47005ACF" w14:textId="09392598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b/>
          <w:bCs/>
          <w:sz w:val="19"/>
          <w:szCs w:val="19"/>
        </w:rPr>
      </w:pPr>
      <w:r w:rsidRPr="00782596">
        <w:rPr>
          <w:rFonts w:ascii="Verdana" w:eastAsia="Verdana" w:hAnsi="Verdana" w:cs="Verdana"/>
          <w:b/>
          <w:bCs/>
          <w:sz w:val="19"/>
          <w:szCs w:val="19"/>
        </w:rPr>
        <w:t>Template: Record of Processing Activity</w:t>
      </w:r>
    </w:p>
    <w:p w14:paraId="73A89289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Under the Data Protection (Jersey) Law 2018 (</w:t>
      </w:r>
      <w:r w:rsidRPr="00782596">
        <w:rPr>
          <w:rFonts w:ascii="Verdana" w:eastAsia="Verdana" w:hAnsi="Verdana" w:cs="Verdana"/>
          <w:b/>
          <w:bCs/>
          <w:sz w:val="19"/>
          <w:szCs w:val="19"/>
        </w:rPr>
        <w:t>DPJL 2018</w:t>
      </w:r>
      <w:r w:rsidRPr="00782596">
        <w:rPr>
          <w:rFonts w:ascii="Verdana" w:eastAsia="Verdana" w:hAnsi="Verdana" w:cs="Verdana"/>
          <w:sz w:val="19"/>
          <w:szCs w:val="19"/>
        </w:rPr>
        <w:t>), all organisations handling personal data must be accountable for how that data is used.</w:t>
      </w:r>
      <w:r w:rsidRPr="00782596">
        <w:rPr>
          <w:rFonts w:ascii="Verdana" w:eastAsia="Verdana" w:hAnsi="Verdana" w:cs="Verdana"/>
          <w:sz w:val="19"/>
          <w:szCs w:val="19"/>
        </w:rPr>
        <w:br/>
      </w:r>
      <w:hyperlink r:id="rId8" w:anchor="_Toc181810907" w:history="1">
        <w:r w:rsidRPr="00782596">
          <w:rPr>
            <w:rStyle w:val="Hyperlink"/>
            <w:rFonts w:ascii="Verdana" w:eastAsia="Verdana" w:hAnsi="Verdana" w:cs="Verdana"/>
            <w:sz w:val="19"/>
            <w:szCs w:val="19"/>
          </w:rPr>
          <w:t>Art. 6 of the DPJL 2018</w:t>
        </w:r>
      </w:hyperlink>
      <w:r w:rsidRPr="00782596">
        <w:rPr>
          <w:rFonts w:ascii="Verdana" w:eastAsia="Verdana" w:hAnsi="Verdana" w:cs="Verdana"/>
          <w:sz w:val="19"/>
          <w:szCs w:val="19"/>
        </w:rPr>
        <w:t xml:space="preserve"> requires controllers to be able to demonstrate compliance with the data protection principles and </w:t>
      </w:r>
      <w:hyperlink r:id="rId9" w:anchor="_Toc181810917" w:history="1">
        <w:r w:rsidRPr="00782596">
          <w:rPr>
            <w:rStyle w:val="Hyperlink"/>
            <w:rFonts w:ascii="Verdana" w:eastAsia="Verdana" w:hAnsi="Verdana" w:cs="Verdana"/>
            <w:sz w:val="19"/>
            <w:szCs w:val="19"/>
          </w:rPr>
          <w:t>Art.14(3) of the DPJL 2018</w:t>
        </w:r>
      </w:hyperlink>
      <w:r w:rsidRPr="00782596">
        <w:rPr>
          <w:rFonts w:ascii="Verdana" w:eastAsia="Verdana" w:hAnsi="Verdana" w:cs="Verdana"/>
          <w:sz w:val="19"/>
          <w:szCs w:val="19"/>
        </w:rPr>
        <w:t xml:space="preserve"> specifies that:</w:t>
      </w:r>
    </w:p>
    <w:p w14:paraId="250A7BB8" w14:textId="77777777" w:rsidR="00A47A26" w:rsidRPr="00782596" w:rsidRDefault="00A47A26" w:rsidP="00A47A26">
      <w:pPr>
        <w:numPr>
          <w:ilvl w:val="0"/>
          <w:numId w:val="1"/>
        </w:num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Controllers must maintain a written record of all processing activities (</w:t>
      </w:r>
      <w:proofErr w:type="spellStart"/>
      <w:r w:rsidRPr="00782596">
        <w:rPr>
          <w:rFonts w:ascii="Verdana" w:eastAsia="Verdana" w:hAnsi="Verdana" w:cs="Verdana"/>
          <w:b/>
          <w:bCs/>
          <w:sz w:val="19"/>
          <w:szCs w:val="19"/>
        </w:rPr>
        <w:t>RoPA</w:t>
      </w:r>
      <w:proofErr w:type="spellEnd"/>
      <w:r w:rsidRPr="00782596">
        <w:rPr>
          <w:rFonts w:ascii="Verdana" w:eastAsia="Verdana" w:hAnsi="Verdana" w:cs="Verdana"/>
          <w:sz w:val="19"/>
          <w:szCs w:val="19"/>
        </w:rPr>
        <w:t>) under their responsibility.</w:t>
      </w:r>
    </w:p>
    <w:p w14:paraId="1E3915B1" w14:textId="77777777" w:rsidR="00A47A26" w:rsidRPr="00782596" w:rsidRDefault="00A47A26" w:rsidP="00A47A26">
      <w:pPr>
        <w:numPr>
          <w:ilvl w:val="0"/>
          <w:numId w:val="1"/>
        </w:num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Processors must maintain a record of all categories of processing carried out on behalf of a controller.</w:t>
      </w:r>
    </w:p>
    <w:p w14:paraId="0F01E498" w14:textId="77777777" w:rsidR="00A47A26" w:rsidRPr="00782596" w:rsidRDefault="00A47A26" w:rsidP="00A47A26">
      <w:pPr>
        <w:numPr>
          <w:ilvl w:val="0"/>
          <w:numId w:val="1"/>
        </w:num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These records must be made available to the Jersey Office of the Information Commissioner (JOIC) on request.</w:t>
      </w:r>
    </w:p>
    <w:p w14:paraId="56AB6506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 xml:space="preserve">While a formal </w:t>
      </w:r>
      <w:proofErr w:type="spellStart"/>
      <w:r w:rsidRPr="00782596">
        <w:rPr>
          <w:rFonts w:ascii="Verdana" w:eastAsia="Verdana" w:hAnsi="Verdana" w:cs="Verdana"/>
          <w:sz w:val="19"/>
          <w:szCs w:val="19"/>
        </w:rPr>
        <w:t>RoPA</w:t>
      </w:r>
      <w:proofErr w:type="spellEnd"/>
      <w:r w:rsidRPr="00782596">
        <w:rPr>
          <w:rFonts w:ascii="Verdana" w:eastAsia="Verdana" w:hAnsi="Verdana" w:cs="Verdana"/>
          <w:sz w:val="19"/>
          <w:szCs w:val="19"/>
        </w:rPr>
        <w:t xml:space="preserve"> is only mandatory for larger or higher-risk processing operations, all organisations are encouraged to maintain an appropriate record of their processing as part of their accountability obligations under Article 6(3).</w:t>
      </w:r>
    </w:p>
    <w:p w14:paraId="084F6DCD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Keeping this record helps you:</w:t>
      </w:r>
    </w:p>
    <w:p w14:paraId="6A34040C" w14:textId="77777777" w:rsidR="00A47A26" w:rsidRPr="00782596" w:rsidRDefault="00A47A26" w:rsidP="00A47A26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Understand what personal data you hold and why;</w:t>
      </w:r>
    </w:p>
    <w:p w14:paraId="688C3180" w14:textId="77777777" w:rsidR="00A47A26" w:rsidRPr="00782596" w:rsidRDefault="00A47A26" w:rsidP="00A47A26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Identify risks and ensure suitable safeguards; and</w:t>
      </w:r>
    </w:p>
    <w:p w14:paraId="6553DFFA" w14:textId="77777777" w:rsidR="00A47A26" w:rsidRPr="00782596" w:rsidRDefault="00A47A26" w:rsidP="00A47A26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>Demonstrate compliance with the DPJL if audited or investigated by the JOIC.</w:t>
      </w:r>
    </w:p>
    <w:p w14:paraId="5DC469E9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</w:p>
    <w:p w14:paraId="532005A8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b/>
          <w:bCs/>
          <w:sz w:val="19"/>
          <w:szCs w:val="19"/>
        </w:rPr>
        <w:t>Activity</w:t>
      </w:r>
      <w:r w:rsidRPr="00782596">
        <w:rPr>
          <w:rFonts w:ascii="Verdana" w:eastAsia="Verdana" w:hAnsi="Verdana" w:cs="Verdana"/>
          <w:sz w:val="19"/>
          <w:szCs w:val="19"/>
        </w:rPr>
        <w:br/>
        <w:t xml:space="preserve">For each processing activity (one row each) you need to add the following </w:t>
      </w:r>
      <w:proofErr w:type="gramStart"/>
      <w:r w:rsidRPr="00782596">
        <w:rPr>
          <w:rFonts w:ascii="Verdana" w:eastAsia="Verdana" w:hAnsi="Verdana" w:cs="Verdana"/>
          <w:sz w:val="19"/>
          <w:szCs w:val="19"/>
        </w:rPr>
        <w:t>information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3"/>
        <w:gridCol w:w="7118"/>
      </w:tblGrid>
      <w:tr w:rsidR="00A47A26" w:rsidRPr="00782596" w14:paraId="7D7F7742" w14:textId="77777777" w:rsidTr="00FB67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5DB1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4032F21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Details / Guidance</w:t>
            </w:r>
          </w:p>
        </w:tc>
      </w:tr>
      <w:tr w:rsidR="00A47A26" w:rsidRPr="00782596" w14:paraId="1B8EAF4E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F23A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Processing activity name</w:t>
            </w:r>
          </w:p>
        </w:tc>
        <w:tc>
          <w:tcPr>
            <w:tcW w:w="0" w:type="auto"/>
            <w:vAlign w:val="center"/>
            <w:hideMark/>
          </w:tcPr>
          <w:p w14:paraId="45D871B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e.g., “Customer invoicing”, “Payroll processing – Jersey office”</w:t>
            </w:r>
          </w:p>
        </w:tc>
      </w:tr>
      <w:tr w:rsidR="00A47A26" w:rsidRPr="00782596" w14:paraId="2A1E2059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FD8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Controller (or joint-controller)</w:t>
            </w:r>
          </w:p>
        </w:tc>
        <w:tc>
          <w:tcPr>
            <w:tcW w:w="0" w:type="auto"/>
            <w:vAlign w:val="center"/>
            <w:hideMark/>
          </w:tcPr>
          <w:p w14:paraId="1DF70F9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Name of entity/organisation determining purpose/means</w:t>
            </w:r>
          </w:p>
        </w:tc>
      </w:tr>
      <w:tr w:rsidR="00A47A26" w:rsidRPr="00782596" w14:paraId="01AFB927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BBFE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Processor (if applicable)</w:t>
            </w:r>
          </w:p>
        </w:tc>
        <w:tc>
          <w:tcPr>
            <w:tcW w:w="0" w:type="auto"/>
            <w:vAlign w:val="center"/>
            <w:hideMark/>
          </w:tcPr>
          <w:p w14:paraId="038E35B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Name of entity doing processing on behalf of controller</w:t>
            </w:r>
          </w:p>
        </w:tc>
      </w:tr>
      <w:tr w:rsidR="00A47A26" w:rsidRPr="00782596" w14:paraId="72255E0B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EB07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Purpose of processing</w:t>
            </w:r>
          </w:p>
        </w:tc>
        <w:tc>
          <w:tcPr>
            <w:tcW w:w="0" w:type="auto"/>
            <w:vAlign w:val="center"/>
            <w:hideMark/>
          </w:tcPr>
          <w:p w14:paraId="44A4678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Why is the personal data being processed?</w:t>
            </w:r>
          </w:p>
        </w:tc>
      </w:tr>
      <w:tr w:rsidR="00A47A26" w:rsidRPr="00782596" w14:paraId="46F21416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5B35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Legal basis (Jersey / UK / relevant)</w:t>
            </w:r>
          </w:p>
        </w:tc>
        <w:tc>
          <w:tcPr>
            <w:tcW w:w="0" w:type="auto"/>
            <w:vAlign w:val="center"/>
            <w:hideMark/>
          </w:tcPr>
          <w:p w14:paraId="700D3D3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e.g., contract, legal obligation, consent, legitimate interest</w:t>
            </w:r>
          </w:p>
        </w:tc>
      </w:tr>
      <w:tr w:rsidR="00A47A26" w:rsidRPr="00782596" w14:paraId="6C385A6E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775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lastRenderedPageBreak/>
              <w:t>Categories of data subjects</w:t>
            </w:r>
          </w:p>
        </w:tc>
        <w:tc>
          <w:tcPr>
            <w:tcW w:w="0" w:type="auto"/>
            <w:vAlign w:val="center"/>
            <w:hideMark/>
          </w:tcPr>
          <w:p w14:paraId="30634AC6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e.g., employees, customers, job-applicants, suppliers</w:t>
            </w:r>
          </w:p>
        </w:tc>
      </w:tr>
      <w:tr w:rsidR="00A47A26" w:rsidRPr="00782596" w14:paraId="7CA8665A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2194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Categories of personal data</w:t>
            </w:r>
          </w:p>
        </w:tc>
        <w:tc>
          <w:tcPr>
            <w:tcW w:w="0" w:type="auto"/>
            <w:vAlign w:val="center"/>
            <w:hideMark/>
          </w:tcPr>
          <w:p w14:paraId="0ABFD70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e.g., name, address, bank details, medical information</w:t>
            </w:r>
          </w:p>
        </w:tc>
      </w:tr>
      <w:tr w:rsidR="00A47A26" w:rsidRPr="00782596" w14:paraId="62937EDC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B89D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Recipients/categories of recipients</w:t>
            </w:r>
          </w:p>
        </w:tc>
        <w:tc>
          <w:tcPr>
            <w:tcW w:w="0" w:type="auto"/>
            <w:vAlign w:val="center"/>
            <w:hideMark/>
          </w:tcPr>
          <w:p w14:paraId="2F942D1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Who will the personal data be disclosed to? (internal/external)</w:t>
            </w:r>
          </w:p>
        </w:tc>
      </w:tr>
      <w:tr w:rsidR="00A47A26" w:rsidRPr="00782596" w14:paraId="4149A29D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6A92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International transfers (if any)</w:t>
            </w:r>
          </w:p>
        </w:tc>
        <w:tc>
          <w:tcPr>
            <w:tcW w:w="0" w:type="auto"/>
            <w:vAlign w:val="center"/>
            <w:hideMark/>
          </w:tcPr>
          <w:p w14:paraId="1643C78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Are data exported to other jurisdictions? Specify country and safeguards.</w:t>
            </w:r>
          </w:p>
        </w:tc>
      </w:tr>
      <w:tr w:rsidR="00A47A26" w:rsidRPr="00782596" w14:paraId="4BD04AD3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0397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Retention period / deletion criteria</w:t>
            </w:r>
          </w:p>
        </w:tc>
        <w:tc>
          <w:tcPr>
            <w:tcW w:w="0" w:type="auto"/>
            <w:vAlign w:val="center"/>
            <w:hideMark/>
          </w:tcPr>
          <w:p w14:paraId="5AD8D78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How long will the data be kept / when and how will it be erased?</w:t>
            </w:r>
          </w:p>
        </w:tc>
      </w:tr>
      <w:tr w:rsidR="00A47A26" w:rsidRPr="00782596" w14:paraId="6BA7FF28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36E2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Description of technical &amp; organisational security measures</w:t>
            </w:r>
          </w:p>
        </w:tc>
        <w:tc>
          <w:tcPr>
            <w:tcW w:w="0" w:type="auto"/>
            <w:vAlign w:val="center"/>
            <w:hideMark/>
          </w:tcPr>
          <w:p w14:paraId="1A34839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e.g., encryption, access controls, staff training</w:t>
            </w:r>
          </w:p>
        </w:tc>
      </w:tr>
      <w:tr w:rsidR="00A47A26" w:rsidRPr="00782596" w14:paraId="3FCD7CE2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4853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Systems / tools used</w:t>
            </w:r>
          </w:p>
        </w:tc>
        <w:tc>
          <w:tcPr>
            <w:tcW w:w="0" w:type="auto"/>
            <w:vAlign w:val="center"/>
            <w:hideMark/>
          </w:tcPr>
          <w:p w14:paraId="0DA64C6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e.g., “Payroll system XYZ”, “Cloud CRM service ABC”</w:t>
            </w:r>
          </w:p>
        </w:tc>
      </w:tr>
      <w:tr w:rsidR="00A47A26" w:rsidRPr="00782596" w14:paraId="0B73DB70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CBAC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Is a Data Protection Impact Assessment (DPIA) required?</w:t>
            </w:r>
          </w:p>
        </w:tc>
        <w:tc>
          <w:tcPr>
            <w:tcW w:w="0" w:type="auto"/>
            <w:vAlign w:val="center"/>
            <w:hideMark/>
          </w:tcPr>
          <w:p w14:paraId="39D7160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Yes / No / Review date</w:t>
            </w:r>
          </w:p>
        </w:tc>
      </w:tr>
      <w:tr w:rsidR="00A47A26" w:rsidRPr="00782596" w14:paraId="2894749C" w14:textId="77777777" w:rsidTr="00FB67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61E9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Notes / comments / changes</w:t>
            </w:r>
          </w:p>
        </w:tc>
        <w:tc>
          <w:tcPr>
            <w:tcW w:w="0" w:type="auto"/>
            <w:vAlign w:val="center"/>
            <w:hideMark/>
          </w:tcPr>
          <w:p w14:paraId="43BF9A6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eastAsia="Verdana" w:hAnsi="Verdana" w:cs="Verdana"/>
                <w:sz w:val="19"/>
                <w:szCs w:val="19"/>
              </w:rPr>
            </w:pPr>
            <w:r w:rsidRPr="00782596">
              <w:rPr>
                <w:rFonts w:ascii="Verdana" w:eastAsia="Verdana" w:hAnsi="Verdana" w:cs="Verdana"/>
                <w:sz w:val="19"/>
                <w:szCs w:val="19"/>
              </w:rPr>
              <w:t>For any remarks, changes since last review etc.</w:t>
            </w:r>
          </w:p>
        </w:tc>
      </w:tr>
    </w:tbl>
    <w:p w14:paraId="624A47CE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964"/>
        <w:gridCol w:w="11482"/>
      </w:tblGrid>
      <w:tr w:rsidR="00A47A26" w:rsidRPr="00782596" w14:paraId="4C9343EA" w14:textId="77777777" w:rsidTr="00FB6727">
        <w:tc>
          <w:tcPr>
            <w:tcW w:w="3964" w:type="dxa"/>
            <w:shd w:val="clear" w:color="auto" w:fill="D9D9D9" w:themeFill="background1" w:themeFillShade="D9"/>
          </w:tcPr>
          <w:p w14:paraId="56B1A07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Name of Organisation:</w:t>
            </w:r>
          </w:p>
          <w:p w14:paraId="776523DB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  <w:tc>
          <w:tcPr>
            <w:tcW w:w="11482" w:type="dxa"/>
          </w:tcPr>
          <w:p w14:paraId="7E1D7EB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[</w:t>
            </w:r>
            <w:r w:rsidRPr="00782596">
              <w:rPr>
                <w:rFonts w:ascii="Verdana" w:hAnsi="Verdana"/>
                <w:sz w:val="19"/>
                <w:szCs w:val="19"/>
                <w:highlight w:val="yellow"/>
              </w:rPr>
              <w:t>NAME</w:t>
            </w:r>
            <w:r w:rsidRPr="00782596">
              <w:rPr>
                <w:rFonts w:ascii="Verdana" w:hAnsi="Verdana"/>
                <w:sz w:val="19"/>
                <w:szCs w:val="19"/>
              </w:rPr>
              <w:t>]</w:t>
            </w:r>
          </w:p>
        </w:tc>
      </w:tr>
      <w:tr w:rsidR="00A47A26" w:rsidRPr="00782596" w14:paraId="6B12E7B7" w14:textId="77777777" w:rsidTr="00FB6727">
        <w:tc>
          <w:tcPr>
            <w:tcW w:w="3964" w:type="dxa"/>
            <w:shd w:val="clear" w:color="auto" w:fill="D9D9D9" w:themeFill="background1" w:themeFillShade="D9"/>
          </w:tcPr>
          <w:p w14:paraId="48A1579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Data Protection Officer (if applicable):</w:t>
            </w:r>
          </w:p>
          <w:p w14:paraId="70A98DF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  <w:tc>
          <w:tcPr>
            <w:tcW w:w="11482" w:type="dxa"/>
          </w:tcPr>
          <w:p w14:paraId="33B9698C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[</w:t>
            </w:r>
            <w:r w:rsidRPr="00782596">
              <w:rPr>
                <w:rFonts w:ascii="Verdana" w:hAnsi="Verdana"/>
                <w:sz w:val="19"/>
                <w:szCs w:val="19"/>
                <w:highlight w:val="yellow"/>
              </w:rPr>
              <w:t>NAME</w:t>
            </w:r>
            <w:r w:rsidRPr="00782596">
              <w:rPr>
                <w:rFonts w:ascii="Verdana" w:hAnsi="Verdana"/>
                <w:sz w:val="19"/>
                <w:szCs w:val="19"/>
              </w:rPr>
              <w:t>]</w:t>
            </w:r>
          </w:p>
        </w:tc>
      </w:tr>
      <w:tr w:rsidR="00A47A26" w:rsidRPr="00782596" w14:paraId="2AEC1A0F" w14:textId="77777777" w:rsidTr="00FB6727">
        <w:tc>
          <w:tcPr>
            <w:tcW w:w="3964" w:type="dxa"/>
            <w:shd w:val="clear" w:color="auto" w:fill="D9D9D9" w:themeFill="background1" w:themeFillShade="D9"/>
          </w:tcPr>
          <w:p w14:paraId="4F5038B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Date completed/Last reviewed:</w:t>
            </w:r>
          </w:p>
          <w:p w14:paraId="539D7BC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</w:p>
        </w:tc>
        <w:tc>
          <w:tcPr>
            <w:tcW w:w="11482" w:type="dxa"/>
          </w:tcPr>
          <w:p w14:paraId="5BA3832C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[</w:t>
            </w:r>
            <w:r w:rsidRPr="00782596">
              <w:rPr>
                <w:rFonts w:ascii="Verdana" w:hAnsi="Verdana"/>
                <w:sz w:val="19"/>
                <w:szCs w:val="19"/>
                <w:highlight w:val="yellow"/>
              </w:rPr>
              <w:t>DD/MM/YYYY</w:t>
            </w:r>
            <w:r w:rsidRPr="00782596">
              <w:rPr>
                <w:rFonts w:ascii="Verdana" w:hAnsi="Verdana"/>
                <w:sz w:val="19"/>
                <w:szCs w:val="19"/>
              </w:rPr>
              <w:t>]/[</w:t>
            </w:r>
            <w:r w:rsidRPr="00782596">
              <w:rPr>
                <w:rFonts w:ascii="Verdana" w:hAnsi="Verdana"/>
                <w:sz w:val="19"/>
                <w:szCs w:val="19"/>
                <w:highlight w:val="yellow"/>
              </w:rPr>
              <w:t>DD/MM/YYYY</w:t>
            </w:r>
            <w:r w:rsidRPr="00782596">
              <w:rPr>
                <w:rFonts w:ascii="Verdana" w:hAnsi="Verdana"/>
                <w:sz w:val="19"/>
                <w:szCs w:val="19"/>
              </w:rPr>
              <w:t>]</w:t>
            </w:r>
          </w:p>
        </w:tc>
      </w:tr>
    </w:tbl>
    <w:p w14:paraId="3EB07A94" w14:textId="7C0E596E" w:rsidR="00A47A26" w:rsidRDefault="00A47A26" w:rsidP="00A47A26">
      <w:pPr>
        <w:spacing w:line="276" w:lineRule="auto"/>
        <w:jc w:val="both"/>
        <w:rPr>
          <w:rFonts w:ascii="Verdana" w:hAnsi="Verdana"/>
          <w:sz w:val="19"/>
          <w:szCs w:val="19"/>
        </w:rPr>
      </w:pPr>
    </w:p>
    <w:p w14:paraId="4D89D74F" w14:textId="77777777" w:rsidR="00A47A26" w:rsidRDefault="00A47A26">
      <w:pPr>
        <w:spacing w:line="278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</w:p>
    <w:p w14:paraId="4A7816C5" w14:textId="77777777" w:rsidR="00A47A26" w:rsidRPr="00782596" w:rsidRDefault="00A47A26" w:rsidP="00A47A26">
      <w:pPr>
        <w:spacing w:line="276" w:lineRule="auto"/>
        <w:jc w:val="both"/>
        <w:rPr>
          <w:rFonts w:ascii="Verdana" w:hAnsi="Verdana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916"/>
        <w:gridCol w:w="1132"/>
        <w:gridCol w:w="1362"/>
        <w:gridCol w:w="1522"/>
        <w:gridCol w:w="1294"/>
        <w:gridCol w:w="1490"/>
        <w:gridCol w:w="1216"/>
        <w:gridCol w:w="1687"/>
        <w:gridCol w:w="1174"/>
        <w:gridCol w:w="1232"/>
      </w:tblGrid>
      <w:tr w:rsidR="00A47A26" w:rsidRPr="00782596" w14:paraId="18F61F00" w14:textId="77777777" w:rsidTr="00FB6727">
        <w:tc>
          <w:tcPr>
            <w:tcW w:w="1362" w:type="dxa"/>
            <w:shd w:val="clear" w:color="auto" w:fill="D9D9D9" w:themeFill="background1" w:themeFillShade="D9"/>
          </w:tcPr>
          <w:p w14:paraId="135B6466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Processing activity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34274E5C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Purpose of processing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62F5E6D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Lawful basis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0EA530D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Categories of data subjects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724EF86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Categories of personal data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5A9B6007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Recipients / disclosures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15BFCEC7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International transfers (and safeguards)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7A6C60C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Retention period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2AC9FD9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Security measures (technical &amp; organisational)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2211C24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Controller</w:t>
            </w:r>
          </w:p>
          <w:p w14:paraId="1E57CBE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/</w:t>
            </w:r>
          </w:p>
          <w:p w14:paraId="2936452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Processor</w:t>
            </w:r>
          </w:p>
          <w:p w14:paraId="2207695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/</w:t>
            </w:r>
          </w:p>
          <w:p w14:paraId="1160303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Joint-controller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226045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Notes</w:t>
            </w:r>
          </w:p>
          <w:p w14:paraId="778097E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/</w:t>
            </w:r>
          </w:p>
          <w:p w14:paraId="1B514CA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782596">
              <w:rPr>
                <w:rFonts w:ascii="Verdana" w:hAnsi="Verdana"/>
                <w:b/>
                <w:bCs/>
                <w:sz w:val="19"/>
                <w:szCs w:val="19"/>
              </w:rPr>
              <w:t>Comments</w:t>
            </w:r>
          </w:p>
        </w:tc>
      </w:tr>
      <w:tr w:rsidR="00A47A26" w:rsidRPr="00782596" w14:paraId="57A4D42A" w14:textId="77777777" w:rsidTr="00FB6727">
        <w:tc>
          <w:tcPr>
            <w:tcW w:w="1362" w:type="dxa"/>
          </w:tcPr>
          <w:p w14:paraId="350FFA4C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[EXAMPLE] Customer management (CRM)</w:t>
            </w:r>
          </w:p>
        </w:tc>
        <w:tc>
          <w:tcPr>
            <w:tcW w:w="1915" w:type="dxa"/>
          </w:tcPr>
          <w:p w14:paraId="41021166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Maintain contact information and communication history with customers</w:t>
            </w:r>
          </w:p>
        </w:tc>
        <w:tc>
          <w:tcPr>
            <w:tcW w:w="829" w:type="dxa"/>
          </w:tcPr>
          <w:p w14:paraId="07623D17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Contract; legitimate interests</w:t>
            </w:r>
          </w:p>
        </w:tc>
        <w:tc>
          <w:tcPr>
            <w:tcW w:w="1666" w:type="dxa"/>
          </w:tcPr>
          <w:p w14:paraId="5ECE565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Individual customers, business contacts</w:t>
            </w:r>
          </w:p>
        </w:tc>
        <w:tc>
          <w:tcPr>
            <w:tcW w:w="1521" w:type="dxa"/>
          </w:tcPr>
          <w:p w14:paraId="2CD2861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Name, contact details, communication history</w:t>
            </w:r>
          </w:p>
        </w:tc>
        <w:tc>
          <w:tcPr>
            <w:tcW w:w="1293" w:type="dxa"/>
          </w:tcPr>
          <w:p w14:paraId="2370102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Cloud CRM provider; internal staff</w:t>
            </w:r>
          </w:p>
        </w:tc>
        <w:tc>
          <w:tcPr>
            <w:tcW w:w="1491" w:type="dxa"/>
          </w:tcPr>
          <w:p w14:paraId="1D29820A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Cloud service hosted in EU – SCCs in place for any non-EU transfers</w:t>
            </w:r>
          </w:p>
        </w:tc>
        <w:tc>
          <w:tcPr>
            <w:tcW w:w="1217" w:type="dxa"/>
          </w:tcPr>
          <w:p w14:paraId="5C6E7E7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7 years after relationship ends</w:t>
            </w:r>
          </w:p>
        </w:tc>
        <w:tc>
          <w:tcPr>
            <w:tcW w:w="1687" w:type="dxa"/>
          </w:tcPr>
          <w:p w14:paraId="15F77ED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Password protection, role-based access, encryption at rest</w:t>
            </w:r>
          </w:p>
        </w:tc>
        <w:tc>
          <w:tcPr>
            <w:tcW w:w="1174" w:type="dxa"/>
          </w:tcPr>
          <w:p w14:paraId="52C9DA7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Controller</w:t>
            </w:r>
          </w:p>
        </w:tc>
        <w:tc>
          <w:tcPr>
            <w:tcW w:w="1233" w:type="dxa"/>
          </w:tcPr>
          <w:p w14:paraId="24CFEC3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Low risk – reviewed annually</w:t>
            </w:r>
          </w:p>
        </w:tc>
      </w:tr>
      <w:tr w:rsidR="00A47A26" w:rsidRPr="00782596" w14:paraId="7AF592B8" w14:textId="77777777" w:rsidTr="00FB6727">
        <w:tc>
          <w:tcPr>
            <w:tcW w:w="1362" w:type="dxa"/>
          </w:tcPr>
          <w:p w14:paraId="696C2A3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[EXAMPLE] Client onboarding and AML screening</w:t>
            </w:r>
          </w:p>
        </w:tc>
        <w:tc>
          <w:tcPr>
            <w:tcW w:w="1915" w:type="dxa"/>
          </w:tcPr>
          <w:p w14:paraId="759C93D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Assess suitability and verify identity of clients/beneficiaries under AML laws</w:t>
            </w:r>
          </w:p>
        </w:tc>
        <w:tc>
          <w:tcPr>
            <w:tcW w:w="829" w:type="dxa"/>
          </w:tcPr>
          <w:p w14:paraId="12DF7AD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Legal obligation; public interest</w:t>
            </w:r>
          </w:p>
        </w:tc>
        <w:tc>
          <w:tcPr>
            <w:tcW w:w="1666" w:type="dxa"/>
          </w:tcPr>
          <w:p w14:paraId="2279442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Trust settlors, beneficiaries, protectors, clients</w:t>
            </w:r>
          </w:p>
        </w:tc>
        <w:tc>
          <w:tcPr>
            <w:tcW w:w="1521" w:type="dxa"/>
          </w:tcPr>
          <w:p w14:paraId="213789A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Identity details, contact info, PEP status, financial info</w:t>
            </w:r>
          </w:p>
        </w:tc>
        <w:tc>
          <w:tcPr>
            <w:tcW w:w="1293" w:type="dxa"/>
          </w:tcPr>
          <w:p w14:paraId="6AA848B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Regulators; due diligence platform provider</w:t>
            </w:r>
          </w:p>
        </w:tc>
        <w:tc>
          <w:tcPr>
            <w:tcW w:w="1491" w:type="dxa"/>
          </w:tcPr>
          <w:p w14:paraId="54FB9E0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Transfers to due diligence provider in UK – adequacy recognised</w:t>
            </w:r>
          </w:p>
        </w:tc>
        <w:tc>
          <w:tcPr>
            <w:tcW w:w="1217" w:type="dxa"/>
          </w:tcPr>
          <w:p w14:paraId="53E9654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10 years after relationship termination</w:t>
            </w:r>
          </w:p>
        </w:tc>
        <w:tc>
          <w:tcPr>
            <w:tcW w:w="1687" w:type="dxa"/>
          </w:tcPr>
          <w:p w14:paraId="3BE02C1D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Encryption, access controls, data minimisation, staff vetting</w:t>
            </w:r>
          </w:p>
        </w:tc>
        <w:tc>
          <w:tcPr>
            <w:tcW w:w="1174" w:type="dxa"/>
          </w:tcPr>
          <w:p w14:paraId="2209390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Controller</w:t>
            </w:r>
          </w:p>
        </w:tc>
        <w:tc>
          <w:tcPr>
            <w:tcW w:w="1233" w:type="dxa"/>
          </w:tcPr>
          <w:p w14:paraId="56DD182E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High sensitivity – DPIA completed 2024</w:t>
            </w:r>
          </w:p>
        </w:tc>
      </w:tr>
      <w:tr w:rsidR="00A47A26" w:rsidRPr="00782596" w14:paraId="64D0C4BD" w14:textId="77777777" w:rsidTr="00FB6727">
        <w:tc>
          <w:tcPr>
            <w:tcW w:w="1362" w:type="dxa"/>
          </w:tcPr>
          <w:p w14:paraId="3A0AA04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[EXAMPLE] Payroll processing for client organisations</w:t>
            </w:r>
          </w:p>
        </w:tc>
        <w:tc>
          <w:tcPr>
            <w:tcW w:w="1915" w:type="dxa"/>
          </w:tcPr>
          <w:p w14:paraId="44B3419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Process salary and tax information on behalf of client companies</w:t>
            </w:r>
          </w:p>
        </w:tc>
        <w:tc>
          <w:tcPr>
            <w:tcW w:w="829" w:type="dxa"/>
          </w:tcPr>
          <w:p w14:paraId="2BE94056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Processing on behalf of controller – contract</w:t>
            </w:r>
          </w:p>
        </w:tc>
        <w:tc>
          <w:tcPr>
            <w:tcW w:w="1666" w:type="dxa"/>
          </w:tcPr>
          <w:p w14:paraId="2E55F956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Employees of client organisations</w:t>
            </w:r>
          </w:p>
        </w:tc>
        <w:tc>
          <w:tcPr>
            <w:tcW w:w="1521" w:type="dxa"/>
          </w:tcPr>
          <w:p w14:paraId="334B26C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Name, ID, salary, tax ID, bank account</w:t>
            </w:r>
          </w:p>
        </w:tc>
        <w:tc>
          <w:tcPr>
            <w:tcW w:w="1293" w:type="dxa"/>
          </w:tcPr>
          <w:p w14:paraId="651B14D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Tax authorities; banking partners</w:t>
            </w:r>
          </w:p>
        </w:tc>
        <w:tc>
          <w:tcPr>
            <w:tcW w:w="1491" w:type="dxa"/>
          </w:tcPr>
          <w:p w14:paraId="5AFAEAD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None – data stays within Jersey</w:t>
            </w:r>
          </w:p>
        </w:tc>
        <w:tc>
          <w:tcPr>
            <w:tcW w:w="1217" w:type="dxa"/>
          </w:tcPr>
          <w:p w14:paraId="67114F6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6 years after tax year end</w:t>
            </w:r>
          </w:p>
        </w:tc>
        <w:tc>
          <w:tcPr>
            <w:tcW w:w="1687" w:type="dxa"/>
          </w:tcPr>
          <w:p w14:paraId="1E1F9C2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Secure FTP transfers, access restricted to authorised staff only</w:t>
            </w:r>
          </w:p>
        </w:tc>
        <w:tc>
          <w:tcPr>
            <w:tcW w:w="1174" w:type="dxa"/>
          </w:tcPr>
          <w:p w14:paraId="3DB54793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Processor</w:t>
            </w:r>
          </w:p>
        </w:tc>
        <w:tc>
          <w:tcPr>
            <w:tcW w:w="1233" w:type="dxa"/>
          </w:tcPr>
          <w:p w14:paraId="6E87A4F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  <w:r w:rsidRPr="00782596">
              <w:rPr>
                <w:rFonts w:ascii="Verdana" w:hAnsi="Verdana"/>
                <w:sz w:val="19"/>
                <w:szCs w:val="19"/>
              </w:rPr>
              <w:t>Service-level agreement includes breach notification clauses</w:t>
            </w:r>
          </w:p>
        </w:tc>
      </w:tr>
      <w:tr w:rsidR="00A47A26" w:rsidRPr="00782596" w14:paraId="2AE37A8E" w14:textId="77777777" w:rsidTr="00FB6727">
        <w:tc>
          <w:tcPr>
            <w:tcW w:w="1362" w:type="dxa"/>
          </w:tcPr>
          <w:p w14:paraId="3818703C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915" w:type="dxa"/>
          </w:tcPr>
          <w:p w14:paraId="1C96850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29" w:type="dxa"/>
          </w:tcPr>
          <w:p w14:paraId="5579AE6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666" w:type="dxa"/>
          </w:tcPr>
          <w:p w14:paraId="3824E8A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521" w:type="dxa"/>
          </w:tcPr>
          <w:p w14:paraId="7AFF42A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93" w:type="dxa"/>
          </w:tcPr>
          <w:p w14:paraId="2DAE2DDC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91" w:type="dxa"/>
          </w:tcPr>
          <w:p w14:paraId="0E22152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17" w:type="dxa"/>
          </w:tcPr>
          <w:p w14:paraId="4C9371C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687" w:type="dxa"/>
          </w:tcPr>
          <w:p w14:paraId="4F7FF67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174" w:type="dxa"/>
          </w:tcPr>
          <w:p w14:paraId="7B1F2F02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33" w:type="dxa"/>
          </w:tcPr>
          <w:p w14:paraId="765B62A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</w:tr>
      <w:tr w:rsidR="00A47A26" w:rsidRPr="00782596" w14:paraId="36CE4D1C" w14:textId="77777777" w:rsidTr="00FB6727">
        <w:tc>
          <w:tcPr>
            <w:tcW w:w="1362" w:type="dxa"/>
          </w:tcPr>
          <w:p w14:paraId="73E158BF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915" w:type="dxa"/>
          </w:tcPr>
          <w:p w14:paraId="27169C5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29" w:type="dxa"/>
          </w:tcPr>
          <w:p w14:paraId="29776588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666" w:type="dxa"/>
          </w:tcPr>
          <w:p w14:paraId="647EDC4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521" w:type="dxa"/>
          </w:tcPr>
          <w:p w14:paraId="71D5BA1A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93" w:type="dxa"/>
          </w:tcPr>
          <w:p w14:paraId="2F5172A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91" w:type="dxa"/>
          </w:tcPr>
          <w:p w14:paraId="62A755A4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17" w:type="dxa"/>
          </w:tcPr>
          <w:p w14:paraId="488D5589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687" w:type="dxa"/>
          </w:tcPr>
          <w:p w14:paraId="71174441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174" w:type="dxa"/>
          </w:tcPr>
          <w:p w14:paraId="24A26980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33" w:type="dxa"/>
          </w:tcPr>
          <w:p w14:paraId="05B61EF5" w14:textId="77777777" w:rsidR="00A47A26" w:rsidRPr="00782596" w:rsidRDefault="00A47A26" w:rsidP="00FB6727">
            <w:pPr>
              <w:spacing w:line="276" w:lineRule="auto"/>
              <w:jc w:val="both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2370F62D" w14:textId="77777777" w:rsidR="00A47A26" w:rsidRPr="00782596" w:rsidRDefault="00A47A26" w:rsidP="00A47A26">
      <w:pPr>
        <w:spacing w:line="276" w:lineRule="auto"/>
        <w:jc w:val="both"/>
        <w:rPr>
          <w:rFonts w:ascii="Verdana" w:hAnsi="Verdana"/>
          <w:sz w:val="19"/>
          <w:szCs w:val="19"/>
        </w:rPr>
      </w:pPr>
    </w:p>
    <w:p w14:paraId="3FA0EF5E" w14:textId="77777777" w:rsidR="00A47A26" w:rsidRPr="00782596" w:rsidRDefault="00A47A26" w:rsidP="00A47A26">
      <w:pPr>
        <w:spacing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00782596">
        <w:rPr>
          <w:rFonts w:ascii="Verdana" w:eastAsia="Verdana" w:hAnsi="Verdana" w:cs="Verdana"/>
          <w:sz w:val="19"/>
          <w:szCs w:val="19"/>
        </w:rPr>
        <w:t xml:space="preserve">This template is for illustrative and general guidance purposes only. It does not constitute legal advice. Determining your organisation’s record-keeping obligations must be assessed on a case-by-case basis. Refer to the Jersey Office of the Information Commissioner (JOIC) for official guidance: </w:t>
      </w:r>
      <w:hyperlink r:id="rId10" w:history="1">
        <w:r w:rsidRPr="00782596">
          <w:rPr>
            <w:rStyle w:val="Hyperlink"/>
            <w:rFonts w:ascii="Verdana" w:eastAsia="Verdana" w:hAnsi="Verdana" w:cs="Verdana"/>
            <w:sz w:val="19"/>
            <w:szCs w:val="19"/>
          </w:rPr>
          <w:t>https://www.jerseyoic.org</w:t>
        </w:r>
      </w:hyperlink>
      <w:r w:rsidRPr="00782596">
        <w:rPr>
          <w:rFonts w:ascii="Verdana" w:eastAsia="Verdana" w:hAnsi="Verdana" w:cs="Verdana"/>
          <w:sz w:val="19"/>
          <w:szCs w:val="19"/>
        </w:rPr>
        <w:t xml:space="preserve"> or contact enquiries@jerseyoic.org / 01534 716530</w:t>
      </w:r>
    </w:p>
    <w:p w14:paraId="61A20B5B" w14:textId="77777777" w:rsidR="008D5CE0" w:rsidRDefault="008D5CE0"/>
    <w:sectPr w:rsidR="008D5CE0" w:rsidSect="00A47A2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6328"/>
    <w:multiLevelType w:val="multilevel"/>
    <w:tmpl w:val="8BB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D5178"/>
    <w:multiLevelType w:val="multilevel"/>
    <w:tmpl w:val="65E8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65969">
    <w:abstractNumId w:val="1"/>
  </w:num>
  <w:num w:numId="2" w16cid:durableId="153526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7D"/>
    <w:rsid w:val="005A1B33"/>
    <w:rsid w:val="007528D1"/>
    <w:rsid w:val="00794070"/>
    <w:rsid w:val="008D5CE0"/>
    <w:rsid w:val="009A637D"/>
    <w:rsid w:val="00A47A26"/>
    <w:rsid w:val="00B57DD5"/>
    <w:rsid w:val="00BF5CC1"/>
    <w:rsid w:val="00D272B3"/>
    <w:rsid w:val="00DB038A"/>
    <w:rsid w:val="00E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538D"/>
  <w15:chartTrackingRefBased/>
  <w15:docId w15:val="{1808738A-4D66-404D-9EB5-C132ED0E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2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47A26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47A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rseylaw.je/laws/current/l_3_201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erseyoic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jerseylaw.je/laws/current/l_3_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3B0C26F1A14D9FC5ACF8AF13E182" ma:contentTypeVersion="15" ma:contentTypeDescription="Create a new document." ma:contentTypeScope="" ma:versionID="867134899adee5fceae8f85ff2b9966b">
  <xsd:schema xmlns:xsd="http://www.w3.org/2001/XMLSchema" xmlns:xs="http://www.w3.org/2001/XMLSchema" xmlns:p="http://schemas.microsoft.com/office/2006/metadata/properties" xmlns:ns2="990820eb-f03c-4b08-a11a-09d7a8eed86d" xmlns:ns3="7b45d01a-dbd7-4c6b-9945-cbbd08ec471b" targetNamespace="http://schemas.microsoft.com/office/2006/metadata/properties" ma:root="true" ma:fieldsID="54f25ee1adcd5ea25f3a61d995941bb6" ns2:_="" ns3:_="">
    <xsd:import namespace="990820eb-f03c-4b08-a11a-09d7a8eed86d"/>
    <xsd:import namespace="7b45d01a-dbd7-4c6b-9945-cbbd08ec4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20eb-f03c-4b08-a11a-09d7a8eed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b475b-75c9-4d7a-9e6b-899103ec8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d01a-dbd7-4c6b-9945-cbbd08ec4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8b58ac-3fae-41fe-9bb2-8af298569a6b}" ma:internalName="TaxCatchAll" ma:showField="CatchAllData" ma:web="7b45d01a-dbd7-4c6b-9945-cbbd08ec4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20eb-f03c-4b08-a11a-09d7a8eed86d">
      <Terms xmlns="http://schemas.microsoft.com/office/infopath/2007/PartnerControls"/>
    </lcf76f155ced4ddcb4097134ff3c332f>
    <TaxCatchAll xmlns="7b45d01a-dbd7-4c6b-9945-cbbd08ec471b" xsi:nil="true"/>
  </documentManagement>
</p:properties>
</file>

<file path=customXml/itemProps1.xml><?xml version="1.0" encoding="utf-8"?>
<ds:datastoreItem xmlns:ds="http://schemas.openxmlformats.org/officeDocument/2006/customXml" ds:itemID="{60289664-55CE-4A10-8AE1-785C12950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20eb-f03c-4b08-a11a-09d7a8eed86d"/>
    <ds:schemaRef ds:uri="7b45d01a-dbd7-4c6b-9945-cbbd08ec4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4B598-9A00-4217-B2E1-B7572B6A5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8380A-2E62-4570-8AB3-6B0F7669CC4A}">
  <ds:schemaRefs>
    <ds:schemaRef ds:uri="http://schemas.microsoft.com/office/2006/metadata/properties"/>
    <ds:schemaRef ds:uri="http://schemas.microsoft.com/office/infopath/2007/PartnerControls"/>
    <ds:schemaRef ds:uri="990820eb-f03c-4b08-a11a-09d7a8eed86d"/>
    <ds:schemaRef ds:uri="7b45d01a-dbd7-4c6b-9945-cbbd08ec47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King</dc:creator>
  <cp:keywords/>
  <dc:description/>
  <cp:lastModifiedBy>Steve Slattery</cp:lastModifiedBy>
  <cp:revision>7</cp:revision>
  <dcterms:created xsi:type="dcterms:W3CDTF">2025-11-20T10:40:00Z</dcterms:created>
  <dcterms:modified xsi:type="dcterms:W3CDTF">2025-11-20T13:49:00Z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88b9af-3d8e-4912-8961-fe2c93ba6f09_Enabled">
    <vt:lpwstr>true</vt:lpwstr>
  </property>
  <property fmtid="{D5CDD505-2E9C-101B-9397-08002B2CF9AE}" pid="3" name="MSIP_Label_3288b9af-3d8e-4912-8961-fe2c93ba6f09_SetDate">
    <vt:lpwstr>2025-11-20T10:40:38Z</vt:lpwstr>
  </property>
  <property fmtid="{D5CDD505-2E9C-101B-9397-08002B2CF9AE}" pid="4" name="MSIP_Label_3288b9af-3d8e-4912-8961-fe2c93ba6f09_Method">
    <vt:lpwstr>Standard</vt:lpwstr>
  </property>
  <property fmtid="{D5CDD505-2E9C-101B-9397-08002B2CF9AE}" pid="5" name="MSIP_Label_3288b9af-3d8e-4912-8961-fe2c93ba6f09_Name">
    <vt:lpwstr>General</vt:lpwstr>
  </property>
  <property fmtid="{D5CDD505-2E9C-101B-9397-08002B2CF9AE}" pid="6" name="MSIP_Label_3288b9af-3d8e-4912-8961-fe2c93ba6f09_SiteId">
    <vt:lpwstr>ae7dff0e-1d10-4ac1-b157-0e4539be14aa</vt:lpwstr>
  </property>
  <property fmtid="{D5CDD505-2E9C-101B-9397-08002B2CF9AE}" pid="7" name="MSIP_Label_3288b9af-3d8e-4912-8961-fe2c93ba6f09_ActionId">
    <vt:lpwstr>c5b4fb6d-26b5-4351-a68d-efcbfbe598ea</vt:lpwstr>
  </property>
  <property fmtid="{D5CDD505-2E9C-101B-9397-08002B2CF9AE}" pid="8" name="MSIP_Label_3288b9af-3d8e-4912-8961-fe2c93ba6f09_ContentBits">
    <vt:lpwstr>0</vt:lpwstr>
  </property>
  <property fmtid="{D5CDD505-2E9C-101B-9397-08002B2CF9AE}" pid="9" name="MSIP_Label_3288b9af-3d8e-4912-8961-fe2c93ba6f09_Tag">
    <vt:lpwstr>10, 3, 0, 1</vt:lpwstr>
  </property>
  <property fmtid="{D5CDD505-2E9C-101B-9397-08002B2CF9AE}" pid="10" name="ContentTypeId">
    <vt:lpwstr>0x01010088A53B0C26F1A14D9FC5ACF8AF13E182</vt:lpwstr>
  </property>
  <property fmtid="{D5CDD505-2E9C-101B-9397-08002B2CF9AE}" pid="11" name="MediaServiceImageTags">
    <vt:lpwstr/>
  </property>
</Properties>
</file>